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Look w:val="04A0"/>
      </w:tblPr>
      <w:tblGrid>
        <w:gridCol w:w="728"/>
        <w:gridCol w:w="1639"/>
        <w:gridCol w:w="605"/>
        <w:gridCol w:w="2523"/>
        <w:gridCol w:w="3685"/>
        <w:gridCol w:w="709"/>
      </w:tblGrid>
      <w:tr w:rsidR="006604D5" w:rsidRPr="00A36F4A" w:rsidTr="00DA5B32">
        <w:trPr>
          <w:trHeight w:hRule="exact" w:val="454"/>
        </w:trPr>
        <w:tc>
          <w:tcPr>
            <w:tcW w:w="728" w:type="dxa"/>
            <w:vAlign w:val="center"/>
          </w:tcPr>
          <w:p w:rsidR="006604D5" w:rsidRPr="00A36F4A" w:rsidRDefault="006604D5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AKod</w:t>
            </w:r>
            <w:proofErr w:type="spellEnd"/>
            <w:r w:rsidRPr="00A3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6604D5" w:rsidRPr="00A36F4A" w:rsidRDefault="006604D5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Adı </w:t>
            </w:r>
          </w:p>
        </w:tc>
        <w:tc>
          <w:tcPr>
            <w:tcW w:w="605" w:type="dxa"/>
            <w:vAlign w:val="center"/>
          </w:tcPr>
          <w:p w:rsidR="006604D5" w:rsidRPr="00A36F4A" w:rsidRDefault="006604D5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DNo</w:t>
            </w:r>
            <w:proofErr w:type="spellEnd"/>
          </w:p>
        </w:tc>
        <w:tc>
          <w:tcPr>
            <w:tcW w:w="2523" w:type="dxa"/>
            <w:vAlign w:val="center"/>
          </w:tcPr>
          <w:p w:rsidR="006604D5" w:rsidRPr="00A36F4A" w:rsidRDefault="006604D5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 Adı</w:t>
            </w:r>
          </w:p>
        </w:tc>
        <w:tc>
          <w:tcPr>
            <w:tcW w:w="3685" w:type="dxa"/>
            <w:vAlign w:val="center"/>
          </w:tcPr>
          <w:p w:rsidR="006604D5" w:rsidRPr="00A36F4A" w:rsidRDefault="006604D5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Lisans Programları</w:t>
            </w:r>
          </w:p>
        </w:tc>
        <w:tc>
          <w:tcPr>
            <w:tcW w:w="709" w:type="dxa"/>
            <w:vAlign w:val="center"/>
          </w:tcPr>
          <w:p w:rsidR="006604D5" w:rsidRPr="00A36F4A" w:rsidRDefault="006604D5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Puan Türü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 w:val="restart"/>
            <w:vAlign w:val="center"/>
          </w:tcPr>
          <w:p w:rsidR="00A36F4A" w:rsidRPr="00A211CB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1CB">
              <w:rPr>
                <w:rFonts w:ascii="Times New Roman" w:hAnsi="Times New Roman" w:cs="Times New Roman"/>
                <w:b/>
                <w:sz w:val="20"/>
                <w:szCs w:val="20"/>
              </w:rPr>
              <w:t>6001</w:t>
            </w:r>
          </w:p>
        </w:tc>
        <w:tc>
          <w:tcPr>
            <w:tcW w:w="1639" w:type="dxa"/>
            <w:vMerge w:val="restart"/>
            <w:vAlign w:val="center"/>
          </w:tcPr>
          <w:p w:rsidR="00A36F4A" w:rsidRPr="00A211CB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1CB">
              <w:rPr>
                <w:rFonts w:ascii="Times New Roman" w:hAnsi="Times New Roman" w:cs="Times New Roman"/>
                <w:b/>
                <w:sz w:val="20"/>
                <w:szCs w:val="20"/>
              </w:rPr>
              <w:t>ADALET</w:t>
            </w:r>
          </w:p>
        </w:tc>
        <w:tc>
          <w:tcPr>
            <w:tcW w:w="605" w:type="dxa"/>
            <w:vMerge w:val="restart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23" w:type="dxa"/>
            <w:vMerge w:val="restart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ALANI VE TÜM DALLARI</w:t>
            </w: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Özel Güvenlik ve Koruma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Sosyal Güvenlik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3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İNFAZ VE KORUMA</w:t>
            </w: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Ceza İnfaz ve Güvenlik Hizmetleri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3" w:type="dxa"/>
            <w:vMerge w:val="restart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 xml:space="preserve">ZABIT </w:t>
            </w:r>
            <w:proofErr w:type="gramStart"/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KATİPLİĞİ</w:t>
            </w:r>
            <w:proofErr w:type="gramEnd"/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Büro Yönetimi ve Yönetici Asistanlığı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Hukuk Büro Yönetimi ve Sekreterliği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İşletme Yönetimi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 w:val="restart"/>
            <w:vAlign w:val="center"/>
          </w:tcPr>
          <w:p w:rsidR="00A36F4A" w:rsidRPr="00A211CB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1CB">
              <w:rPr>
                <w:rFonts w:ascii="Times New Roman" w:hAnsi="Times New Roman" w:cs="Times New Roman"/>
                <w:b/>
                <w:sz w:val="20"/>
                <w:szCs w:val="20"/>
              </w:rPr>
              <w:t>6015</w:t>
            </w:r>
          </w:p>
        </w:tc>
        <w:tc>
          <w:tcPr>
            <w:tcW w:w="1639" w:type="dxa"/>
            <w:vMerge w:val="restart"/>
            <w:vAlign w:val="center"/>
          </w:tcPr>
          <w:p w:rsidR="00A36F4A" w:rsidRPr="00A211CB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GAZETECİLİK</w:t>
            </w:r>
          </w:p>
        </w:tc>
        <w:tc>
          <w:tcPr>
            <w:tcW w:w="605" w:type="dxa"/>
            <w:vMerge w:val="restart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23" w:type="dxa"/>
            <w:vMerge w:val="restart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ALANI VE TÜM DALLARI</w:t>
            </w: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 xml:space="preserve">Basım ve Yayın Teknolojileri </w:t>
            </w:r>
          </w:p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Basın ve Yayıncılık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Fotoğrafçılık ve Kameramanlık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Görsel İletişim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Grafik Tasarımı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Marka İletişimi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Medya ve İletişim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Radyo ve Televizyon Programcılığı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Radyo ve Televizyon Teknolojisi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Reklamcılık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 w:val="restart"/>
            <w:vAlign w:val="center"/>
          </w:tcPr>
          <w:p w:rsidR="00A36F4A" w:rsidRPr="00A211CB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1CB">
              <w:rPr>
                <w:rFonts w:ascii="Times New Roman" w:hAnsi="Times New Roman" w:cs="Times New Roman"/>
                <w:b/>
                <w:sz w:val="20"/>
                <w:szCs w:val="20"/>
              </w:rPr>
              <w:t>6044</w:t>
            </w:r>
          </w:p>
        </w:tc>
        <w:tc>
          <w:tcPr>
            <w:tcW w:w="1639" w:type="dxa"/>
            <w:vMerge w:val="restart"/>
            <w:vAlign w:val="center"/>
          </w:tcPr>
          <w:p w:rsidR="00A36F4A" w:rsidRPr="00A211CB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1CB">
              <w:rPr>
                <w:rFonts w:ascii="Times New Roman" w:hAnsi="Times New Roman" w:cs="Times New Roman"/>
                <w:b/>
                <w:sz w:val="20"/>
                <w:szCs w:val="20"/>
              </w:rPr>
              <w:t>RADYO-TELEVİZYON</w:t>
            </w:r>
          </w:p>
        </w:tc>
        <w:tc>
          <w:tcPr>
            <w:tcW w:w="605" w:type="dxa"/>
            <w:vMerge w:val="restart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23" w:type="dxa"/>
            <w:vMerge w:val="restart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ALANI VE TÜM DALLARI</w:t>
            </w: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 xml:space="preserve">Basım ve Yayın Teknolojileri </w:t>
            </w:r>
          </w:p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Basın ve Yayıncılık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Bilgisayar Destekli Tasarım ve Animasyon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Fotoğrafçılık ve Kameramanlık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Görsel İletişim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Grafik Tasarımı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Marka İletişimi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Medya ve İletişim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Radyo ve Televizyon Programcılığı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Radyo ve Televizyon Teknolojisi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A36F4A" w:rsidRPr="00A36F4A" w:rsidTr="00DA5B32">
        <w:trPr>
          <w:trHeight w:hRule="exact" w:val="454"/>
        </w:trPr>
        <w:tc>
          <w:tcPr>
            <w:tcW w:w="728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Reklamcılık</w:t>
            </w:r>
          </w:p>
        </w:tc>
        <w:tc>
          <w:tcPr>
            <w:tcW w:w="709" w:type="dxa"/>
            <w:vAlign w:val="center"/>
          </w:tcPr>
          <w:p w:rsidR="00A36F4A" w:rsidRPr="00A36F4A" w:rsidRDefault="00A36F4A" w:rsidP="00A3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4A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</w:tbl>
    <w:p w:rsidR="00256494" w:rsidRDefault="00256494" w:rsidP="006604D5"/>
    <w:sectPr w:rsidR="00256494" w:rsidSect="00A36F4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04D5"/>
    <w:rsid w:val="00256494"/>
    <w:rsid w:val="00421FB3"/>
    <w:rsid w:val="006604D5"/>
    <w:rsid w:val="00706A72"/>
    <w:rsid w:val="00742253"/>
    <w:rsid w:val="00A211CB"/>
    <w:rsid w:val="00A36F4A"/>
    <w:rsid w:val="00DA5B32"/>
    <w:rsid w:val="00DC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2018-12-21T11:41:00Z</dcterms:created>
  <dcterms:modified xsi:type="dcterms:W3CDTF">2018-12-21T11:42:00Z</dcterms:modified>
</cp:coreProperties>
</file>